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1A8" w:rsidRPr="00686F6F" w:rsidRDefault="00A071A8" w:rsidP="00A071A8">
      <w:pPr>
        <w:spacing w:after="0"/>
        <w:rPr>
          <w:rFonts w:ascii="Times New Roman" w:hAnsi="Times New Roman"/>
          <w:b/>
          <w:sz w:val="20"/>
          <w:szCs w:val="20"/>
          <w:lang w:val="en-US"/>
        </w:rPr>
      </w:pPr>
      <w:r w:rsidRPr="00686F6F">
        <w:rPr>
          <w:rFonts w:ascii="Times New Roman" w:hAnsi="Times New Roman"/>
          <w:b/>
          <w:sz w:val="20"/>
          <w:szCs w:val="20"/>
          <w:lang w:val="en-US"/>
        </w:rPr>
        <w:t>ROMÂNIA</w:t>
      </w:r>
    </w:p>
    <w:p w:rsidR="00A071A8" w:rsidRPr="00686F6F" w:rsidRDefault="00A071A8" w:rsidP="00A071A8">
      <w:pPr>
        <w:spacing w:after="0"/>
        <w:rPr>
          <w:rFonts w:ascii="Times New Roman" w:hAnsi="Times New Roman"/>
          <w:b/>
          <w:sz w:val="20"/>
          <w:szCs w:val="20"/>
          <w:lang w:val="en-US"/>
        </w:rPr>
      </w:pPr>
      <w:r w:rsidRPr="00686F6F">
        <w:rPr>
          <w:rFonts w:ascii="Times New Roman" w:hAnsi="Times New Roman"/>
          <w:b/>
          <w:sz w:val="20"/>
          <w:szCs w:val="20"/>
          <w:lang w:val="en-US"/>
        </w:rPr>
        <w:t xml:space="preserve">JUDETUL ARAD                        </w:t>
      </w:r>
    </w:p>
    <w:p w:rsidR="00A071A8" w:rsidRPr="00686F6F" w:rsidRDefault="00A071A8" w:rsidP="00A071A8">
      <w:pPr>
        <w:spacing w:after="0"/>
        <w:rPr>
          <w:rFonts w:ascii="Times New Roman" w:hAnsi="Times New Roman"/>
          <w:b/>
          <w:sz w:val="20"/>
          <w:szCs w:val="20"/>
        </w:rPr>
      </w:pPr>
      <w:r w:rsidRPr="00686F6F">
        <w:rPr>
          <w:rFonts w:ascii="Times New Roman" w:hAnsi="Times New Roman"/>
          <w:b/>
          <w:sz w:val="20"/>
          <w:szCs w:val="20"/>
          <w:lang w:val="en-US"/>
        </w:rPr>
        <w:t xml:space="preserve">COMUNA </w:t>
      </w:r>
      <w:r w:rsidRPr="00686F6F">
        <w:rPr>
          <w:rFonts w:ascii="Times New Roman" w:hAnsi="Times New Roman"/>
          <w:b/>
          <w:sz w:val="20"/>
          <w:szCs w:val="20"/>
        </w:rPr>
        <w:t>BRAZII</w:t>
      </w:r>
    </w:p>
    <w:p w:rsidR="00A071A8" w:rsidRPr="00686F6F" w:rsidRDefault="00A071A8" w:rsidP="00A071A8">
      <w:pPr>
        <w:spacing w:after="0"/>
        <w:rPr>
          <w:rFonts w:ascii="Times New Roman" w:hAnsi="Times New Roman"/>
          <w:b/>
          <w:sz w:val="20"/>
          <w:szCs w:val="20"/>
        </w:rPr>
      </w:pPr>
      <w:r w:rsidRPr="00686F6F">
        <w:rPr>
          <w:rFonts w:ascii="Times New Roman" w:hAnsi="Times New Roman"/>
          <w:b/>
          <w:sz w:val="20"/>
          <w:szCs w:val="20"/>
        </w:rPr>
        <w:t>PRIMAR</w:t>
      </w:r>
    </w:p>
    <w:p w:rsidR="00A071A8" w:rsidRDefault="00D40909" w:rsidP="00A071A8">
      <w:pPr>
        <w:spacing w:after="0"/>
        <w:rPr>
          <w:rFonts w:ascii="Times New Roman" w:hAnsi="Times New Roman"/>
          <w:sz w:val="20"/>
          <w:szCs w:val="20"/>
        </w:rPr>
      </w:pPr>
      <w:r w:rsidRPr="00686F6F">
        <w:rPr>
          <w:rFonts w:ascii="Times New Roman" w:hAnsi="Times New Roman"/>
          <w:b/>
          <w:sz w:val="20"/>
          <w:szCs w:val="20"/>
        </w:rPr>
        <w:t>Nr. 1214/07.04</w:t>
      </w:r>
      <w:r w:rsidR="00A071A8" w:rsidRPr="00686F6F">
        <w:rPr>
          <w:rFonts w:ascii="Times New Roman" w:hAnsi="Times New Roman"/>
          <w:b/>
          <w:sz w:val="20"/>
          <w:szCs w:val="20"/>
        </w:rPr>
        <w:t>.202</w:t>
      </w:r>
      <w:r w:rsidR="00A071A8">
        <w:rPr>
          <w:rFonts w:ascii="Times New Roman" w:hAnsi="Times New Roman"/>
          <w:sz w:val="20"/>
          <w:szCs w:val="20"/>
        </w:rPr>
        <w:t>1</w:t>
      </w:r>
    </w:p>
    <w:p w:rsidR="00A071A8" w:rsidRDefault="00A071A8" w:rsidP="00A071A8">
      <w:pPr>
        <w:spacing w:after="0"/>
        <w:rPr>
          <w:rFonts w:ascii="Times New Roman" w:hAnsi="Times New Roman"/>
          <w:sz w:val="20"/>
          <w:szCs w:val="20"/>
        </w:rPr>
      </w:pPr>
    </w:p>
    <w:p w:rsidR="00A071A8" w:rsidRPr="00156A05" w:rsidRDefault="00A071A8" w:rsidP="00A071A8">
      <w:pPr>
        <w:spacing w:after="0"/>
        <w:rPr>
          <w:rFonts w:ascii="Times New Roman" w:hAnsi="Times New Roman"/>
          <w:sz w:val="20"/>
          <w:szCs w:val="20"/>
        </w:rPr>
      </w:pPr>
    </w:p>
    <w:p w:rsidR="00A071A8" w:rsidRPr="00686F6F" w:rsidRDefault="00A071A8" w:rsidP="00A071A8">
      <w:pPr>
        <w:jc w:val="center"/>
        <w:rPr>
          <w:rFonts w:ascii="Times New Roman" w:hAnsi="Times New Roman"/>
          <w:b/>
          <w:sz w:val="24"/>
          <w:szCs w:val="24"/>
        </w:rPr>
      </w:pPr>
      <w:r w:rsidRPr="00686F6F">
        <w:rPr>
          <w:rFonts w:ascii="Times New Roman" w:hAnsi="Times New Roman"/>
          <w:b/>
          <w:sz w:val="24"/>
          <w:szCs w:val="24"/>
        </w:rPr>
        <w:t>PROIECT DE HOTARARE</w:t>
      </w:r>
    </w:p>
    <w:p w:rsidR="00A071A8" w:rsidRPr="00686F6F" w:rsidRDefault="00D40909" w:rsidP="00A071A8">
      <w:pPr>
        <w:jc w:val="center"/>
        <w:rPr>
          <w:rFonts w:ascii="Times New Roman" w:hAnsi="Times New Roman"/>
          <w:b/>
          <w:sz w:val="24"/>
          <w:szCs w:val="24"/>
        </w:rPr>
      </w:pPr>
      <w:r w:rsidRPr="00686F6F">
        <w:rPr>
          <w:rFonts w:ascii="Times New Roman" w:hAnsi="Times New Roman"/>
          <w:b/>
          <w:sz w:val="24"/>
          <w:szCs w:val="24"/>
        </w:rPr>
        <w:t>Privind aprobarea bugetului local al comunei Brazii pe anul 2021</w:t>
      </w:r>
    </w:p>
    <w:p w:rsidR="00A071A8" w:rsidRDefault="00A071A8" w:rsidP="00CE0F8A">
      <w:pPr>
        <w:spacing w:before="100" w:beforeAutospacing="1" w:after="0" w:line="240" w:lineRule="auto"/>
        <w:ind w:right="-67"/>
        <w:jc w:val="both"/>
        <w:rPr>
          <w:rFonts w:ascii="Times New Roman" w:hAnsi="Times New Roman"/>
          <w:sz w:val="24"/>
          <w:szCs w:val="24"/>
        </w:rPr>
      </w:pPr>
    </w:p>
    <w:p w:rsidR="00CE0F8A" w:rsidRPr="008654FC" w:rsidRDefault="00D57F57" w:rsidP="00CE0F8A">
      <w:pPr>
        <w:spacing w:before="100" w:beforeAutospacing="1" w:after="0" w:line="240" w:lineRule="auto"/>
        <w:ind w:right="-67"/>
        <w:jc w:val="both"/>
        <w:rPr>
          <w:rFonts w:ascii="Times New Roman" w:hAnsi="Times New Roman"/>
          <w:sz w:val="24"/>
          <w:szCs w:val="24"/>
        </w:rPr>
      </w:pPr>
      <w:r>
        <w:rPr>
          <w:rFonts w:ascii="Times New Roman" w:hAnsi="Times New Roman"/>
          <w:sz w:val="24"/>
          <w:szCs w:val="24"/>
        </w:rPr>
        <w:t>Primarul</w:t>
      </w:r>
      <w:r w:rsidR="000D6A88">
        <w:rPr>
          <w:rFonts w:ascii="Times New Roman" w:hAnsi="Times New Roman"/>
          <w:sz w:val="24"/>
          <w:szCs w:val="24"/>
        </w:rPr>
        <w:t xml:space="preserve"> Comunei Brazii</w:t>
      </w:r>
    </w:p>
    <w:p w:rsidR="00CE0F8A" w:rsidRDefault="00CE0F8A" w:rsidP="00CE0F8A">
      <w:pPr>
        <w:spacing w:before="100" w:beforeAutospacing="1" w:after="0" w:line="240" w:lineRule="auto"/>
        <w:ind w:right="-67"/>
        <w:jc w:val="both"/>
        <w:rPr>
          <w:rFonts w:ascii="Times New Roman" w:hAnsi="Times New Roman"/>
          <w:sz w:val="24"/>
          <w:szCs w:val="24"/>
        </w:rPr>
      </w:pPr>
      <w:r>
        <w:rPr>
          <w:rFonts w:ascii="Times New Roman" w:hAnsi="Times New Roman"/>
          <w:sz w:val="24"/>
          <w:szCs w:val="24"/>
        </w:rPr>
        <w:t>Având în vedere</w:t>
      </w:r>
      <w:r w:rsidRPr="008654FC">
        <w:rPr>
          <w:rFonts w:ascii="Times New Roman" w:hAnsi="Times New Roman"/>
          <w:sz w:val="24"/>
          <w:szCs w:val="24"/>
        </w:rPr>
        <w:t xml:space="preserve">: </w:t>
      </w:r>
    </w:p>
    <w:p w:rsidR="00A071A8" w:rsidRDefault="00D40909" w:rsidP="00A071A8">
      <w:pPr>
        <w:pStyle w:val="Listparagraf"/>
        <w:numPr>
          <w:ilvl w:val="0"/>
          <w:numId w:val="1"/>
        </w:numPr>
        <w:spacing w:before="100" w:beforeAutospacing="1" w:after="0" w:line="240" w:lineRule="auto"/>
        <w:ind w:right="-67"/>
        <w:jc w:val="both"/>
        <w:rPr>
          <w:rFonts w:ascii="Times New Roman" w:hAnsi="Times New Roman"/>
          <w:sz w:val="24"/>
          <w:szCs w:val="24"/>
        </w:rPr>
      </w:pPr>
      <w:r>
        <w:rPr>
          <w:rFonts w:ascii="Times New Roman" w:hAnsi="Times New Roman"/>
          <w:sz w:val="24"/>
          <w:szCs w:val="24"/>
        </w:rPr>
        <w:t>Referatul de aprobare nr. 1186/07.04.2021, al primarului comunei Brazii, privind bugetul local pe anul 2021.</w:t>
      </w:r>
    </w:p>
    <w:p w:rsidR="00A071A8" w:rsidRDefault="00D40909" w:rsidP="00A071A8">
      <w:pPr>
        <w:pStyle w:val="Listparagraf"/>
        <w:numPr>
          <w:ilvl w:val="0"/>
          <w:numId w:val="1"/>
        </w:numPr>
        <w:spacing w:before="100" w:beforeAutospacing="1" w:after="0" w:line="240" w:lineRule="auto"/>
        <w:ind w:right="-67"/>
        <w:jc w:val="both"/>
        <w:rPr>
          <w:rFonts w:ascii="Times New Roman" w:hAnsi="Times New Roman"/>
          <w:sz w:val="24"/>
          <w:szCs w:val="24"/>
        </w:rPr>
      </w:pPr>
      <w:r>
        <w:rPr>
          <w:rFonts w:ascii="Times New Roman" w:hAnsi="Times New Roman"/>
          <w:sz w:val="24"/>
          <w:szCs w:val="24"/>
        </w:rPr>
        <w:t>Raportul serviciului de contabilitate nr. 1212.07.04.2021, referitor la aprobarea bugetului local pe anul 2021.</w:t>
      </w:r>
    </w:p>
    <w:p w:rsidR="00A071A8" w:rsidRPr="00A071A8" w:rsidRDefault="00D40909" w:rsidP="00A071A8">
      <w:pPr>
        <w:pStyle w:val="Listparagraf"/>
        <w:numPr>
          <w:ilvl w:val="0"/>
          <w:numId w:val="1"/>
        </w:numPr>
        <w:spacing w:before="100" w:beforeAutospacing="1" w:after="0" w:line="240" w:lineRule="auto"/>
        <w:ind w:right="-67"/>
        <w:jc w:val="both"/>
        <w:rPr>
          <w:rFonts w:ascii="Times New Roman" w:hAnsi="Times New Roman"/>
          <w:sz w:val="24"/>
          <w:szCs w:val="24"/>
        </w:rPr>
      </w:pPr>
      <w:r>
        <w:rPr>
          <w:rFonts w:ascii="Times New Roman" w:hAnsi="Times New Roman"/>
          <w:sz w:val="24"/>
          <w:szCs w:val="24"/>
        </w:rPr>
        <w:t>Prevederile art. 33 din Legea nr. 273/29.06.2006, actualizata, privind Finantele publice locale</w:t>
      </w:r>
    </w:p>
    <w:p w:rsidR="00CE0F8A" w:rsidRDefault="00A071A8" w:rsidP="00CE0F8A">
      <w:pPr>
        <w:pStyle w:val="Bodytext31"/>
        <w:numPr>
          <w:ilvl w:val="0"/>
          <w:numId w:val="1"/>
        </w:numPr>
        <w:tabs>
          <w:tab w:val="left" w:pos="180"/>
        </w:tabs>
        <w:spacing w:after="0" w:line="240" w:lineRule="auto"/>
        <w:ind w:left="0" w:right="-67"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E0F8A" w:rsidRPr="008654FC">
        <w:rPr>
          <w:rFonts w:ascii="Times New Roman" w:hAnsi="Times New Roman" w:cs="Times New Roman"/>
          <w:b w:val="0"/>
          <w:sz w:val="24"/>
          <w:szCs w:val="24"/>
        </w:rPr>
        <w:t xml:space="preserve"> </w:t>
      </w:r>
      <w:r>
        <w:rPr>
          <w:rFonts w:ascii="Times New Roman" w:hAnsi="Times New Roman" w:cs="Times New Roman"/>
          <w:b w:val="0"/>
          <w:sz w:val="24"/>
          <w:szCs w:val="24"/>
        </w:rPr>
        <w:t xml:space="preserve">Prevederile </w:t>
      </w:r>
      <w:r w:rsidR="00D40909">
        <w:rPr>
          <w:rFonts w:ascii="Times New Roman" w:hAnsi="Times New Roman" w:cs="Times New Roman"/>
          <w:b w:val="0"/>
          <w:sz w:val="24"/>
          <w:szCs w:val="24"/>
        </w:rPr>
        <w:t>Legii nr. 15/2021 – Legea bugetului de stat pe anul 2021.</w:t>
      </w:r>
    </w:p>
    <w:p w:rsidR="00D40909" w:rsidRDefault="00D40909" w:rsidP="00CE0F8A">
      <w:pPr>
        <w:pStyle w:val="Bodytext31"/>
        <w:numPr>
          <w:ilvl w:val="0"/>
          <w:numId w:val="1"/>
        </w:numPr>
        <w:tabs>
          <w:tab w:val="left" w:pos="180"/>
        </w:tabs>
        <w:spacing w:after="0" w:line="240" w:lineRule="auto"/>
        <w:ind w:left="0" w:right="-67" w:firstLine="0"/>
        <w:jc w:val="both"/>
        <w:rPr>
          <w:rFonts w:ascii="Times New Roman" w:hAnsi="Times New Roman" w:cs="Times New Roman"/>
          <w:b w:val="0"/>
          <w:sz w:val="24"/>
          <w:szCs w:val="24"/>
        </w:rPr>
      </w:pPr>
      <w:r>
        <w:rPr>
          <w:rFonts w:ascii="Times New Roman" w:hAnsi="Times New Roman" w:cs="Times New Roman"/>
          <w:b w:val="0"/>
          <w:sz w:val="24"/>
          <w:szCs w:val="24"/>
        </w:rPr>
        <w:t>Deciziile nr. 286,287/2021, precum si adresa nr. 2356 din 01.04.2021 a Administratiei Judetene a Finantelor Publice Arad, cu privire la repartizarea pe unitati administrative teritoriale a sumelor defalcate din taxa pe valoarea adaugata si a sumelor allocate din cotele defalcate din impozitul pe venit.</w:t>
      </w:r>
    </w:p>
    <w:p w:rsidR="00CE0F8A" w:rsidRDefault="00A071A8" w:rsidP="00CE0F8A">
      <w:pPr>
        <w:pStyle w:val="Bodytext31"/>
        <w:numPr>
          <w:ilvl w:val="0"/>
          <w:numId w:val="1"/>
        </w:numPr>
        <w:tabs>
          <w:tab w:val="left" w:pos="180"/>
        </w:tabs>
        <w:spacing w:after="0" w:line="240" w:lineRule="auto"/>
        <w:ind w:left="0" w:right="-67"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 Prevederile </w:t>
      </w:r>
      <w:r w:rsidR="00D40909">
        <w:rPr>
          <w:rFonts w:ascii="Times New Roman" w:hAnsi="Times New Roman" w:cs="Times New Roman"/>
          <w:b w:val="0"/>
          <w:sz w:val="24"/>
          <w:szCs w:val="24"/>
        </w:rPr>
        <w:t>Hotararii nr. 98/31.03.2021 a Consiliului Judetean Arad.</w:t>
      </w:r>
    </w:p>
    <w:p w:rsidR="00D40909" w:rsidRDefault="00D40909" w:rsidP="00CE0F8A">
      <w:pPr>
        <w:pStyle w:val="Bodytext31"/>
        <w:numPr>
          <w:ilvl w:val="0"/>
          <w:numId w:val="1"/>
        </w:numPr>
        <w:tabs>
          <w:tab w:val="left" w:pos="180"/>
        </w:tabs>
        <w:spacing w:after="0" w:line="240" w:lineRule="auto"/>
        <w:ind w:left="0" w:right="-67" w:firstLine="0"/>
        <w:jc w:val="both"/>
        <w:rPr>
          <w:rFonts w:ascii="Times New Roman" w:hAnsi="Times New Roman" w:cs="Times New Roman"/>
          <w:b w:val="0"/>
          <w:sz w:val="24"/>
          <w:szCs w:val="24"/>
        </w:rPr>
      </w:pPr>
      <w:r>
        <w:rPr>
          <w:rFonts w:ascii="Times New Roman" w:hAnsi="Times New Roman" w:cs="Times New Roman"/>
          <w:b w:val="0"/>
          <w:sz w:val="24"/>
          <w:szCs w:val="24"/>
        </w:rPr>
        <w:t>Adresele nr. 2025/18.03.2021 si 2026/18.03.2021 ale Agentiei Judetene a Finantelor Publice Arad.</w:t>
      </w:r>
    </w:p>
    <w:p w:rsidR="00A071A8" w:rsidRDefault="000F09D5" w:rsidP="00CE0F8A">
      <w:pPr>
        <w:pStyle w:val="Bodytext31"/>
        <w:numPr>
          <w:ilvl w:val="0"/>
          <w:numId w:val="1"/>
        </w:numPr>
        <w:tabs>
          <w:tab w:val="left" w:pos="180"/>
        </w:tabs>
        <w:spacing w:after="0" w:line="240" w:lineRule="auto"/>
        <w:ind w:left="0" w:right="-67" w:firstLine="0"/>
        <w:jc w:val="both"/>
        <w:rPr>
          <w:rFonts w:ascii="Times New Roman" w:hAnsi="Times New Roman" w:cs="Times New Roman"/>
          <w:b w:val="0"/>
          <w:sz w:val="24"/>
          <w:szCs w:val="24"/>
        </w:rPr>
      </w:pPr>
      <w:r>
        <w:rPr>
          <w:rFonts w:ascii="Times New Roman" w:hAnsi="Times New Roman" w:cs="Times New Roman"/>
          <w:b w:val="0"/>
          <w:sz w:val="24"/>
          <w:szCs w:val="24"/>
        </w:rPr>
        <w:t>Prevederile art. 129, alin. 2,  lit. b), alin. 4 lit. a)</w:t>
      </w:r>
      <w:r w:rsidR="000C43F2">
        <w:rPr>
          <w:rFonts w:ascii="Times New Roman" w:hAnsi="Times New Roman" w:cs="Times New Roman"/>
          <w:b w:val="0"/>
          <w:sz w:val="24"/>
          <w:szCs w:val="24"/>
        </w:rPr>
        <w:t xml:space="preserve"> din OUG nr. 57/2019, privind Codul Administrativ</w:t>
      </w:r>
      <w:r>
        <w:rPr>
          <w:rFonts w:ascii="Times New Roman" w:hAnsi="Times New Roman" w:cs="Times New Roman"/>
          <w:b w:val="0"/>
          <w:sz w:val="24"/>
          <w:szCs w:val="24"/>
        </w:rPr>
        <w:t>cu modificarile si completarile ulterioare</w:t>
      </w:r>
      <w:r w:rsidR="000C43F2">
        <w:rPr>
          <w:rFonts w:ascii="Times New Roman" w:hAnsi="Times New Roman" w:cs="Times New Roman"/>
          <w:b w:val="0"/>
          <w:sz w:val="24"/>
          <w:szCs w:val="24"/>
        </w:rPr>
        <w:t>.</w:t>
      </w:r>
    </w:p>
    <w:p w:rsidR="000C43F2" w:rsidRPr="00B44102" w:rsidRDefault="000C43F2" w:rsidP="000C43F2">
      <w:pPr>
        <w:spacing w:after="0"/>
        <w:ind w:firstLine="720"/>
        <w:jc w:val="both"/>
        <w:rPr>
          <w:rFonts w:ascii="Times New Roman" w:hAnsi="Times New Roman"/>
          <w:b/>
          <w:bCs/>
          <w:sz w:val="24"/>
          <w:szCs w:val="24"/>
        </w:rPr>
      </w:pPr>
      <w:r w:rsidRPr="00B44102">
        <w:rPr>
          <w:rFonts w:ascii="Times New Roman" w:hAnsi="Times New Roman"/>
          <w:b/>
          <w:sz w:val="24"/>
          <w:szCs w:val="24"/>
        </w:rPr>
        <w:t xml:space="preserve">În temeiul art.139 </w:t>
      </w:r>
      <w:r w:rsidR="000F09D5">
        <w:rPr>
          <w:rFonts w:ascii="Times New Roman" w:hAnsi="Times New Roman"/>
          <w:b/>
          <w:sz w:val="24"/>
          <w:szCs w:val="24"/>
        </w:rPr>
        <w:t>alin. 3</w:t>
      </w:r>
      <w:r w:rsidRPr="00B44102">
        <w:rPr>
          <w:rFonts w:ascii="Times New Roman" w:hAnsi="Times New Roman"/>
          <w:b/>
          <w:sz w:val="24"/>
          <w:szCs w:val="24"/>
        </w:rPr>
        <w:t xml:space="preserve"> </w:t>
      </w:r>
      <w:r w:rsidR="000F09D5">
        <w:rPr>
          <w:rFonts w:ascii="Times New Roman" w:hAnsi="Times New Roman"/>
          <w:b/>
          <w:sz w:val="24"/>
          <w:szCs w:val="24"/>
        </w:rPr>
        <w:t xml:space="preserve">lit.a) </w:t>
      </w:r>
      <w:r w:rsidR="00D40909">
        <w:rPr>
          <w:rFonts w:ascii="Times New Roman" w:hAnsi="Times New Roman"/>
          <w:b/>
          <w:sz w:val="24"/>
          <w:szCs w:val="24"/>
        </w:rPr>
        <w:t xml:space="preserve">din </w:t>
      </w:r>
      <w:r w:rsidRPr="00B44102">
        <w:rPr>
          <w:rFonts w:ascii="Times New Roman" w:hAnsi="Times New Roman"/>
          <w:b/>
          <w:sz w:val="24"/>
          <w:szCs w:val="24"/>
        </w:rPr>
        <w:t xml:space="preserve">Codul Administrativ, aprobat prin </w:t>
      </w:r>
      <w:r w:rsidRPr="00B44102">
        <w:rPr>
          <w:rFonts w:ascii="Times New Roman" w:hAnsi="Times New Roman"/>
          <w:b/>
          <w:bCs/>
          <w:sz w:val="24"/>
          <w:szCs w:val="24"/>
        </w:rPr>
        <w:t>Ordonanța de urgență a Guvernului nr.57/2019</w:t>
      </w:r>
      <w:r w:rsidRPr="00B44102">
        <w:rPr>
          <w:rFonts w:ascii="Times New Roman" w:hAnsi="Times New Roman"/>
          <w:b/>
          <w:sz w:val="24"/>
          <w:szCs w:val="24"/>
        </w:rPr>
        <w:t>,</w:t>
      </w:r>
      <w:r w:rsidRPr="00B44102">
        <w:rPr>
          <w:rFonts w:ascii="Times New Roman" w:hAnsi="Times New Roman"/>
          <w:b/>
          <w:bCs/>
          <w:sz w:val="24"/>
          <w:szCs w:val="24"/>
        </w:rPr>
        <w:t xml:space="preserve"> cu modificările și completările ulterioare,</w:t>
      </w:r>
      <w:r>
        <w:rPr>
          <w:rFonts w:ascii="Times New Roman" w:hAnsi="Times New Roman"/>
          <w:b/>
          <w:bCs/>
          <w:sz w:val="24"/>
          <w:szCs w:val="24"/>
        </w:rPr>
        <w:t xml:space="preserve"> propun:</w:t>
      </w:r>
    </w:p>
    <w:p w:rsidR="000C43F2" w:rsidRDefault="000C43F2" w:rsidP="000C43F2">
      <w:pPr>
        <w:spacing w:after="0" w:line="240" w:lineRule="auto"/>
        <w:ind w:left="2160" w:firstLine="720"/>
        <w:jc w:val="both"/>
        <w:rPr>
          <w:rFonts w:ascii="Times New Roman" w:hAnsi="Times New Roman"/>
          <w:b/>
          <w:bCs/>
          <w:sz w:val="26"/>
          <w:szCs w:val="26"/>
        </w:rPr>
      </w:pPr>
    </w:p>
    <w:p w:rsidR="00CE0F8A" w:rsidRPr="000C43F2" w:rsidRDefault="000C43F2" w:rsidP="000C43F2">
      <w:pPr>
        <w:spacing w:after="0" w:line="240" w:lineRule="auto"/>
        <w:ind w:left="2160" w:firstLine="720"/>
        <w:jc w:val="both"/>
        <w:rPr>
          <w:rFonts w:ascii="Times New Roman" w:hAnsi="Times New Roman"/>
          <w:b/>
          <w:bCs/>
          <w:sz w:val="26"/>
          <w:szCs w:val="26"/>
        </w:rPr>
      </w:pPr>
      <w:r>
        <w:rPr>
          <w:rFonts w:ascii="Times New Roman" w:hAnsi="Times New Roman"/>
          <w:b/>
          <w:bCs/>
          <w:sz w:val="26"/>
          <w:szCs w:val="26"/>
        </w:rPr>
        <w:t>PROIECT DE HOTARARE</w:t>
      </w:r>
    </w:p>
    <w:p w:rsidR="00CE0F8A" w:rsidRDefault="00CE0F8A" w:rsidP="000D6A88">
      <w:pPr>
        <w:spacing w:before="100" w:beforeAutospacing="1" w:after="0" w:line="240" w:lineRule="auto"/>
        <w:ind w:right="-67"/>
        <w:jc w:val="both"/>
        <w:rPr>
          <w:rFonts w:ascii="Times New Roman" w:hAnsi="Times New Roman"/>
          <w:sz w:val="24"/>
          <w:szCs w:val="24"/>
        </w:rPr>
      </w:pPr>
      <w:r w:rsidRPr="00B01CCE">
        <w:rPr>
          <w:rFonts w:ascii="Times New Roman" w:hAnsi="Times New Roman"/>
          <w:b/>
          <w:sz w:val="24"/>
          <w:szCs w:val="24"/>
        </w:rPr>
        <w:t xml:space="preserve">Art. </w:t>
      </w:r>
      <w:r w:rsidR="00DA63DA">
        <w:rPr>
          <w:rFonts w:ascii="Times New Roman" w:hAnsi="Times New Roman"/>
          <w:b/>
          <w:sz w:val="24"/>
          <w:szCs w:val="24"/>
        </w:rPr>
        <w:t>1</w:t>
      </w:r>
      <w:r w:rsidRPr="00B01CCE">
        <w:rPr>
          <w:rFonts w:ascii="Times New Roman" w:hAnsi="Times New Roman"/>
          <w:b/>
          <w:sz w:val="24"/>
          <w:szCs w:val="24"/>
        </w:rPr>
        <w:t>.</w:t>
      </w:r>
      <w:r>
        <w:rPr>
          <w:rFonts w:ascii="Times New Roman" w:hAnsi="Times New Roman"/>
          <w:b/>
          <w:sz w:val="24"/>
          <w:szCs w:val="24"/>
        </w:rPr>
        <w:t xml:space="preserve"> </w:t>
      </w:r>
      <w:r w:rsidR="000F09D5">
        <w:rPr>
          <w:rFonts w:ascii="Times New Roman" w:hAnsi="Times New Roman"/>
          <w:b/>
          <w:sz w:val="24"/>
          <w:szCs w:val="24"/>
        </w:rPr>
        <w:t>(1)</w:t>
      </w:r>
      <w:r w:rsidR="000F09D5">
        <w:rPr>
          <w:rFonts w:ascii="Times New Roman" w:hAnsi="Times New Roman"/>
          <w:sz w:val="24"/>
          <w:szCs w:val="24"/>
        </w:rPr>
        <w:t>Se aproba nivelul veniturilor bugetului local al comunei Brazii, pe anul 2021, in suma de 6.622,60 mii lei.</w:t>
      </w:r>
    </w:p>
    <w:p w:rsidR="000F09D5" w:rsidRDefault="000F09D5" w:rsidP="000D6A88">
      <w:pPr>
        <w:spacing w:before="100" w:beforeAutospacing="1" w:after="0" w:line="240" w:lineRule="auto"/>
        <w:ind w:right="-67"/>
        <w:jc w:val="both"/>
        <w:rPr>
          <w:rFonts w:ascii="Times New Roman" w:hAnsi="Times New Roman"/>
          <w:sz w:val="24"/>
          <w:szCs w:val="24"/>
        </w:rPr>
      </w:pPr>
      <w:r>
        <w:rPr>
          <w:rFonts w:ascii="Times New Roman" w:hAnsi="Times New Roman"/>
          <w:sz w:val="24"/>
          <w:szCs w:val="24"/>
        </w:rPr>
        <w:tab/>
        <w:t>(2) Defalcarea veniturilor bugetului local pe anul 2021 este urmatoarea:</w:t>
      </w:r>
    </w:p>
    <w:p w:rsidR="000F09D5" w:rsidRDefault="000F09D5" w:rsidP="000F09D5">
      <w:pPr>
        <w:spacing w:before="100" w:beforeAutospacing="1" w:after="0" w:line="240" w:lineRule="auto"/>
        <w:ind w:right="-67"/>
        <w:jc w:val="center"/>
        <w:rPr>
          <w:rFonts w:ascii="Times New Roman" w:hAnsi="Times New Roman"/>
          <w:sz w:val="24"/>
          <w:szCs w:val="24"/>
        </w:rPr>
      </w:pPr>
      <w:r>
        <w:rPr>
          <w:rFonts w:ascii="Times New Roman" w:hAnsi="Times New Roman"/>
          <w:sz w:val="24"/>
          <w:szCs w:val="24"/>
        </w:rPr>
        <w:t xml:space="preserve">                                                                                  Buget initial</w:t>
      </w:r>
    </w:p>
    <w:p w:rsidR="000F09D5" w:rsidRDefault="000F09D5" w:rsidP="000F09D5">
      <w:pPr>
        <w:spacing w:before="100" w:beforeAutospacing="1" w:after="0" w:line="240" w:lineRule="auto"/>
        <w:ind w:right="-67"/>
        <w:jc w:val="center"/>
        <w:rPr>
          <w:rFonts w:ascii="Times New Roman" w:hAnsi="Times New Roman"/>
          <w:sz w:val="24"/>
          <w:szCs w:val="24"/>
        </w:rPr>
      </w:pPr>
      <w:r>
        <w:rPr>
          <w:rFonts w:ascii="Times New Roman" w:hAnsi="Times New Roman"/>
          <w:sz w:val="24"/>
          <w:szCs w:val="24"/>
        </w:rPr>
        <w:t xml:space="preserve">                                                                                  6.622,60 mii lei</w:t>
      </w:r>
    </w:p>
    <w:p w:rsidR="00BB2BE0" w:rsidRDefault="00BB2BE0" w:rsidP="00686F6F">
      <w:pPr>
        <w:spacing w:after="0" w:line="240" w:lineRule="auto"/>
        <w:ind w:right="-67"/>
        <w:rPr>
          <w:rFonts w:ascii="Times New Roman" w:hAnsi="Times New Roman"/>
          <w:sz w:val="24"/>
          <w:szCs w:val="24"/>
        </w:rPr>
      </w:pP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1.Sume defalcate din taxa pe valoarea adaugata  11.02.02                       811,50 mii lei.                    </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Pentru:</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-drepturi asistenti personali                                                                         723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-ajutor pentru incalzire                                                                                  15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-plata stimulente educationale                                                                        5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-drepturi copii cu cerinte educationale speciale                                              14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-cheltuieli conf.art.104/2011                                                                             48,70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-finantarea burselor                                                                                             5,80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2.Sume defalcate din TVA pt.echilibrarea bugetelor locale;11.02.06              865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3.Cote defalcate din impozitul pe venit;                                04.02.01             145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4.Cote defalcate din impozit pe venit pt.echilibrare ;             04.02.04             568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lastRenderedPageBreak/>
        <w:t xml:space="preserve">    5.Cote din impozit pe venit la dispozitia consiliului judetean 04.02.05             300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6.Subventii incalzire                                                                 42.34                    0,60 mii lei                                                                  7.Subventii de la buget de stat:finantare program national          42.65               2.150,50 mii lei. </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-lucrari de reabilitare si const.poduri                                                   2.014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-reabilit.sc.Iacobini                                                                                 136,50 mii lei </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8.Sume OCPI                                                                              43.34                480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9.Sume  afir –pt. proiectul modernizare strazi in com.Brazii                                            200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-pt.proiectul spatii verzi in loc.Iacobini                                                       353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10.Sume pt.proiectul iluminat public                                                                   440 mii lei.</w:t>
      </w:r>
    </w:p>
    <w:p w:rsidR="000F09D5"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11.Venituri proprii                                                                                                309 mii lei.</w:t>
      </w:r>
    </w:p>
    <w:p w:rsidR="000F09D5" w:rsidRDefault="00686F6F" w:rsidP="00686F6F">
      <w:pPr>
        <w:spacing w:before="100" w:beforeAutospacing="1" w:after="0" w:line="240" w:lineRule="auto"/>
        <w:ind w:right="-67"/>
        <w:rPr>
          <w:rFonts w:ascii="Times New Roman" w:hAnsi="Times New Roman"/>
          <w:sz w:val="24"/>
          <w:szCs w:val="24"/>
        </w:rPr>
      </w:pPr>
      <w:r w:rsidRPr="00686F6F">
        <w:rPr>
          <w:rFonts w:ascii="Times New Roman" w:hAnsi="Times New Roman"/>
          <w:b/>
          <w:sz w:val="24"/>
          <w:szCs w:val="24"/>
        </w:rPr>
        <w:t>Art. 2 –</w:t>
      </w:r>
      <w:r>
        <w:rPr>
          <w:rFonts w:ascii="Times New Roman" w:hAnsi="Times New Roman"/>
          <w:sz w:val="24"/>
          <w:szCs w:val="24"/>
        </w:rPr>
        <w:t xml:space="preserve"> (1) Se aproba nivelul cheltuielilor bugetului local al comunei Brazii, pe anul 2021 in suma de 6.887,40 mii lei, diferenta de 264,80 mii lei provine din excedentul anului 2020 pentru asfaltare strazi in comuna Brazii – 74,80 mii lei, pentru iluminat public – 140 mii lei si 50 mii lei pentru lucrari de reabilitare si construire poduri in comuna Brazii.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1.Cap.51.-ADMINISTRATIE  LOCALA s-a prevazut suma de                            1.675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Din care:</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a.  -cheltuieli personal                                                                  900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b.  –cheltuieli materiale                                                                260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c.-sume  OCPI(30.30)                                                                  480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d.cheltuieli capital:                                                                          35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-achizitii calculatoare                                                                   20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-strategia de dezvoltare locala                                                      15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2.CAP.61 .SITUATII DE URGENTA s-a prevazut suma de:                                   71,40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Din care:</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a.-cheltuieli personal                                                                        68,40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b.cheltiuieli materiale                                                                            3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3.Cap.65-INVATAMINT s-a prevazut suma de                               </w:t>
      </w:r>
      <w:r w:rsidR="004C70E9">
        <w:rPr>
          <w:rFonts w:ascii="Times New Roman" w:hAnsi="Times New Roman"/>
          <w:sz w:val="24"/>
          <w:szCs w:val="24"/>
        </w:rPr>
        <w:t xml:space="preserve">                           118,5</w:t>
      </w:r>
      <w:bookmarkStart w:id="0" w:name="_GoBack"/>
      <w:bookmarkEnd w:id="0"/>
      <w:r w:rsidRPr="00686F6F">
        <w:rPr>
          <w:rFonts w:ascii="Times New Roman" w:hAnsi="Times New Roman"/>
          <w:sz w:val="24"/>
          <w:szCs w:val="24"/>
        </w:rPr>
        <w:t>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Din care:</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a.cheltuieli materiale  (50+48,70)                                                          98,70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b.asistenta sociala-copii ces                                                                 14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c.burse                                                                                                     5,80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4.Cap.65.50 –Alte Cheltuieli in domeniul invatamintului s-a prevazut suma de   176,50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Din care;</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a.cheltuieli materiale;reparatii Scoli.                                                               25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b.cheltuieli capital                                                                                        146,50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-reabilit.demolare,refacere corp si const.fosa septica </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Scoala Iacobini  (136,50 +10)                                                                  146,50 mii lei.                                                                                        </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c.stimulente educationale                                                                               5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5.Cap.67.-Cultura s-a prevazut suma de                                                                 501,80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Din care;</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a.cheltuieli personal                                                                                         6,80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b.cheltuieli materiale                                                                                         2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c.cheltuieli capital                                                                                          493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-amenajare spatii verzi loc.Iacobini                                                               493  mii lei. </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6.Cap.68.Asistenta sociala s-a prevazut suma de                                                   758,60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Din care;</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a.drepturi asistenti personali                                                                        647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b.indemnizatii insotitori                                                                                  96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c.ajutor incalzire                                                                                            15,60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7.Cap.70.SERVICII SI DEZV.PUBLICA  s-a prevazut suma de                                661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Din care;</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a.cheltuieli personal-cosar                                                                           21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b.cheltuieli materiale                                                                                    60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c.cheltuieli capital;                                                                                      580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-modernizare iluminat public(140+440)                                                         580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lastRenderedPageBreak/>
        <w:t>8. Cap.74.PROTECTIA MEDIULUI s-a prevazul suma de                                        84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Din care;</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a.cheltuieli materiale  :salubrizare                                                                 84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9. Cap.84.TRANSPORTURI s-a prevazut suma de                                               2.819,80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Din care;</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a.cheltuieli personal                                                                                       93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b.cheltuieli materiale (combustibil,piese,transport)                                         98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c.proiecte cu finantare externa                                                                    274,80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-modernizare strazi in comuna  Brazii (200+74,80)                                     274,80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d.cheltuieli capital                                                                                       2.354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-Lucrari de reabilitare si construire poduri (2014+50)                               2.064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-modernizare strazi secundare comuna Brazii                                             190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-modernizare strazi pe fd.europene in com Brazii (Cj)                                 100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10. Cap.87. ALTE  CHELTUIELI s-a prevazut suma de                                             21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Din care;</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a.cheltuieli personal                                                                                        21 mii lei</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Bugetul estimat pe anul 2021 la veniturile proprii  se prezinta astfel:</w:t>
      </w:r>
    </w:p>
    <w:p w:rsidR="00686F6F" w:rsidRP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-venituri din vinzare masa lemnoasa;                                                                     760  mii lei.</w:t>
      </w:r>
    </w:p>
    <w:p w:rsidR="00686F6F" w:rsidRDefault="00686F6F" w:rsidP="00686F6F">
      <w:pPr>
        <w:spacing w:after="0" w:line="240" w:lineRule="auto"/>
        <w:ind w:right="-67"/>
        <w:rPr>
          <w:rFonts w:ascii="Times New Roman" w:hAnsi="Times New Roman"/>
          <w:sz w:val="24"/>
          <w:szCs w:val="24"/>
        </w:rPr>
      </w:pPr>
      <w:r w:rsidRPr="00686F6F">
        <w:rPr>
          <w:rFonts w:ascii="Times New Roman" w:hAnsi="Times New Roman"/>
          <w:sz w:val="24"/>
          <w:szCs w:val="24"/>
        </w:rPr>
        <w:t xml:space="preserve">      -cheltuieli,administrare,fd.conservare,fd.mediu ,prest.servicii                                760  mii lei.</w:t>
      </w:r>
    </w:p>
    <w:p w:rsidR="000D6A88" w:rsidRDefault="000D6A88" w:rsidP="000D6A88">
      <w:pPr>
        <w:spacing w:before="100" w:beforeAutospacing="1" w:after="0" w:line="240" w:lineRule="auto"/>
        <w:ind w:right="-67"/>
        <w:jc w:val="both"/>
        <w:rPr>
          <w:rFonts w:ascii="Times New Roman" w:hAnsi="Times New Roman"/>
          <w:sz w:val="24"/>
          <w:szCs w:val="24"/>
        </w:rPr>
      </w:pPr>
    </w:p>
    <w:p w:rsidR="00CE0F8A" w:rsidRDefault="00CE0F8A" w:rsidP="00686F6F">
      <w:pPr>
        <w:spacing w:after="0" w:line="240" w:lineRule="auto"/>
        <w:ind w:right="-67"/>
        <w:jc w:val="both"/>
        <w:rPr>
          <w:rFonts w:ascii="Times New Roman" w:hAnsi="Times New Roman"/>
          <w:sz w:val="24"/>
          <w:szCs w:val="24"/>
        </w:rPr>
      </w:pPr>
      <w:r w:rsidRPr="00266A51">
        <w:rPr>
          <w:rFonts w:ascii="Times New Roman" w:hAnsi="Times New Roman"/>
          <w:b/>
          <w:sz w:val="24"/>
          <w:szCs w:val="24"/>
        </w:rPr>
        <w:t xml:space="preserve">Art. </w:t>
      </w:r>
      <w:r w:rsidR="00DA63DA">
        <w:rPr>
          <w:rFonts w:ascii="Times New Roman" w:hAnsi="Times New Roman"/>
          <w:b/>
          <w:sz w:val="24"/>
          <w:szCs w:val="24"/>
        </w:rPr>
        <w:t>2</w:t>
      </w:r>
      <w:r w:rsidRPr="008654FC">
        <w:rPr>
          <w:rFonts w:ascii="Times New Roman" w:hAnsi="Times New Roman"/>
          <w:sz w:val="24"/>
          <w:szCs w:val="24"/>
        </w:rPr>
        <w:t xml:space="preserve"> Prezenta hotărâre se </w:t>
      </w:r>
      <w:r w:rsidR="00686F6F">
        <w:rPr>
          <w:rFonts w:ascii="Times New Roman" w:hAnsi="Times New Roman"/>
          <w:sz w:val="24"/>
          <w:szCs w:val="24"/>
        </w:rPr>
        <w:t>duce la indeplinire de catre primarul comunei, impreuna cu serviciul de contabilitate si se comunica cu:</w:t>
      </w:r>
    </w:p>
    <w:p w:rsidR="000C43F2" w:rsidRPr="008654FC" w:rsidRDefault="000C43F2" w:rsidP="00CE0F8A">
      <w:pPr>
        <w:pStyle w:val="Listparagraf"/>
        <w:spacing w:after="0" w:line="240" w:lineRule="auto"/>
        <w:ind w:left="0" w:right="-67"/>
        <w:rPr>
          <w:rFonts w:ascii="Times New Roman" w:hAnsi="Times New Roman"/>
          <w:sz w:val="24"/>
          <w:szCs w:val="24"/>
        </w:rPr>
      </w:pPr>
      <w:r>
        <w:rPr>
          <w:rFonts w:ascii="Times New Roman" w:hAnsi="Times New Roman"/>
          <w:sz w:val="24"/>
          <w:szCs w:val="24"/>
        </w:rPr>
        <w:t>-Institutiei Prefectului-Judetul Arad</w:t>
      </w:r>
    </w:p>
    <w:p w:rsidR="00CE0F8A" w:rsidRPr="008654FC" w:rsidRDefault="00CE0F8A" w:rsidP="00CE0F8A">
      <w:pPr>
        <w:spacing w:after="0" w:line="240" w:lineRule="auto"/>
        <w:ind w:right="-67"/>
        <w:rPr>
          <w:rFonts w:ascii="Times New Roman" w:hAnsi="Times New Roman"/>
          <w:sz w:val="24"/>
          <w:szCs w:val="24"/>
        </w:rPr>
      </w:pPr>
    </w:p>
    <w:p w:rsidR="000C43F2" w:rsidRPr="000C43F2" w:rsidRDefault="000C43F2" w:rsidP="00CE0F8A">
      <w:pPr>
        <w:spacing w:after="0" w:line="240" w:lineRule="auto"/>
        <w:ind w:right="-67"/>
        <w:rPr>
          <w:rFonts w:ascii="Times New Roman" w:hAnsi="Times New Roman"/>
          <w:b/>
          <w:sz w:val="24"/>
          <w:szCs w:val="24"/>
        </w:rPr>
      </w:pPr>
      <w:r>
        <w:rPr>
          <w:rFonts w:ascii="Times New Roman" w:hAnsi="Times New Roman"/>
          <w:sz w:val="24"/>
          <w:szCs w:val="24"/>
        </w:rPr>
        <w:t xml:space="preserve">           </w:t>
      </w:r>
      <w:r w:rsidRPr="000C43F2">
        <w:rPr>
          <w:rFonts w:ascii="Times New Roman" w:hAnsi="Times New Roman"/>
          <w:b/>
          <w:sz w:val="24"/>
          <w:szCs w:val="24"/>
        </w:rPr>
        <w:t>Primar</w:t>
      </w:r>
      <w:r w:rsidR="00CE0F8A" w:rsidRPr="000C43F2">
        <w:rPr>
          <w:rFonts w:ascii="Times New Roman" w:hAnsi="Times New Roman"/>
          <w:b/>
          <w:sz w:val="24"/>
          <w:szCs w:val="24"/>
        </w:rPr>
        <w:t xml:space="preserve">,                                                                   </w:t>
      </w:r>
    </w:p>
    <w:p w:rsidR="000C43F2" w:rsidRPr="000C43F2" w:rsidRDefault="000C43F2" w:rsidP="00CE0F8A">
      <w:pPr>
        <w:spacing w:after="0" w:line="240" w:lineRule="auto"/>
        <w:ind w:right="-67"/>
        <w:rPr>
          <w:rFonts w:ascii="Times New Roman" w:hAnsi="Times New Roman"/>
          <w:b/>
          <w:sz w:val="24"/>
          <w:szCs w:val="24"/>
        </w:rPr>
      </w:pPr>
      <w:r w:rsidRPr="000C43F2">
        <w:rPr>
          <w:rFonts w:ascii="Times New Roman" w:hAnsi="Times New Roman"/>
          <w:b/>
          <w:sz w:val="24"/>
          <w:szCs w:val="24"/>
        </w:rPr>
        <w:t>Vesa Nicusor-Vasile</w:t>
      </w:r>
    </w:p>
    <w:p w:rsidR="000C43F2" w:rsidRPr="000C43F2" w:rsidRDefault="000C43F2" w:rsidP="00CE0F8A">
      <w:pPr>
        <w:spacing w:after="0" w:line="240" w:lineRule="auto"/>
        <w:ind w:right="-67"/>
        <w:rPr>
          <w:rFonts w:ascii="Times New Roman" w:hAnsi="Times New Roman"/>
          <w:b/>
          <w:sz w:val="24"/>
          <w:szCs w:val="24"/>
        </w:rPr>
      </w:pPr>
      <w:r w:rsidRPr="000C43F2">
        <w:rPr>
          <w:rFonts w:ascii="Times New Roman" w:hAnsi="Times New Roman"/>
          <w:b/>
          <w:sz w:val="24"/>
          <w:szCs w:val="24"/>
        </w:rPr>
        <w:t xml:space="preserve">                                                                                                 Avizat pentru legalitate</w:t>
      </w:r>
    </w:p>
    <w:p w:rsidR="000C43F2" w:rsidRPr="000C43F2" w:rsidRDefault="000C43F2" w:rsidP="00CE0F8A">
      <w:pPr>
        <w:spacing w:after="0" w:line="240" w:lineRule="auto"/>
        <w:ind w:right="-67"/>
        <w:rPr>
          <w:rFonts w:ascii="Times New Roman" w:hAnsi="Times New Roman"/>
          <w:b/>
          <w:sz w:val="24"/>
          <w:szCs w:val="24"/>
        </w:rPr>
      </w:pPr>
      <w:r w:rsidRPr="000C43F2">
        <w:rPr>
          <w:rFonts w:ascii="Times New Roman" w:hAnsi="Times New Roman"/>
          <w:b/>
          <w:sz w:val="24"/>
          <w:szCs w:val="24"/>
        </w:rPr>
        <w:t xml:space="preserve">                                                          </w:t>
      </w:r>
      <w:r w:rsidR="00686F6F">
        <w:rPr>
          <w:rFonts w:ascii="Times New Roman" w:hAnsi="Times New Roman"/>
          <w:b/>
          <w:sz w:val="24"/>
          <w:szCs w:val="24"/>
        </w:rPr>
        <w:t xml:space="preserve">                              </w:t>
      </w:r>
      <w:r w:rsidRPr="000C43F2">
        <w:rPr>
          <w:rFonts w:ascii="Times New Roman" w:hAnsi="Times New Roman"/>
          <w:b/>
          <w:sz w:val="24"/>
          <w:szCs w:val="24"/>
        </w:rPr>
        <w:t xml:space="preserve">  </w:t>
      </w:r>
      <w:r w:rsidR="00686F6F">
        <w:rPr>
          <w:rFonts w:ascii="Times New Roman" w:hAnsi="Times New Roman"/>
          <w:b/>
          <w:sz w:val="24"/>
          <w:szCs w:val="24"/>
        </w:rPr>
        <w:t>Pt.</w:t>
      </w:r>
      <w:r w:rsidRPr="000C43F2">
        <w:rPr>
          <w:rFonts w:ascii="Times New Roman" w:hAnsi="Times New Roman"/>
          <w:b/>
          <w:sz w:val="24"/>
          <w:szCs w:val="24"/>
        </w:rPr>
        <w:t xml:space="preserve">  </w:t>
      </w:r>
      <w:r w:rsidR="00CE0F8A" w:rsidRPr="000C43F2">
        <w:rPr>
          <w:rFonts w:ascii="Times New Roman" w:hAnsi="Times New Roman"/>
          <w:b/>
          <w:sz w:val="24"/>
          <w:szCs w:val="24"/>
        </w:rPr>
        <w:t>Secretar</w:t>
      </w:r>
      <w:r w:rsidRPr="000C43F2">
        <w:rPr>
          <w:rFonts w:ascii="Times New Roman" w:hAnsi="Times New Roman"/>
          <w:b/>
          <w:sz w:val="24"/>
          <w:szCs w:val="24"/>
        </w:rPr>
        <w:t xml:space="preserve"> general al comunei</w:t>
      </w:r>
      <w:r w:rsidR="00CE0F8A" w:rsidRPr="000C43F2">
        <w:rPr>
          <w:rFonts w:ascii="Times New Roman" w:hAnsi="Times New Roman"/>
          <w:b/>
          <w:sz w:val="24"/>
          <w:szCs w:val="24"/>
        </w:rPr>
        <w:t>,  </w:t>
      </w:r>
    </w:p>
    <w:p w:rsidR="00CE0F8A" w:rsidRPr="008654FC" w:rsidRDefault="000C43F2" w:rsidP="00CE0F8A">
      <w:pPr>
        <w:spacing w:after="0" w:line="240" w:lineRule="auto"/>
        <w:ind w:right="-67"/>
        <w:rPr>
          <w:rFonts w:ascii="Times New Roman" w:hAnsi="Times New Roman"/>
          <w:sz w:val="24"/>
          <w:szCs w:val="24"/>
        </w:rPr>
      </w:pPr>
      <w:r w:rsidRPr="000C43F2">
        <w:rPr>
          <w:rFonts w:ascii="Times New Roman" w:hAnsi="Times New Roman"/>
          <w:b/>
          <w:sz w:val="24"/>
          <w:szCs w:val="24"/>
        </w:rPr>
        <w:t xml:space="preserve">                                                                                      </w:t>
      </w:r>
      <w:r w:rsidR="00686F6F">
        <w:rPr>
          <w:rFonts w:ascii="Times New Roman" w:hAnsi="Times New Roman"/>
          <w:b/>
          <w:sz w:val="24"/>
          <w:szCs w:val="24"/>
        </w:rPr>
        <w:t xml:space="preserve">                 Blajovan Liliana</w:t>
      </w:r>
      <w:r w:rsidR="00CE0F8A" w:rsidRPr="008654FC">
        <w:rPr>
          <w:rFonts w:ascii="Times New Roman" w:hAnsi="Times New Roman"/>
          <w:sz w:val="24"/>
          <w:szCs w:val="24"/>
        </w:rPr>
        <w:t>     </w:t>
      </w:r>
    </w:p>
    <w:p w:rsidR="00CE0F8A" w:rsidRPr="008654FC" w:rsidRDefault="00CE0F8A" w:rsidP="00CE0F8A">
      <w:pPr>
        <w:spacing w:after="0" w:line="240" w:lineRule="auto"/>
        <w:ind w:right="-67"/>
        <w:rPr>
          <w:rFonts w:ascii="Times New Roman" w:hAnsi="Times New Roman"/>
          <w:sz w:val="24"/>
          <w:szCs w:val="24"/>
        </w:rPr>
      </w:pPr>
    </w:p>
    <w:p w:rsidR="005C6F38" w:rsidRDefault="005C6F38"/>
    <w:sectPr w:rsidR="005C6F38" w:rsidSect="00B01CCE">
      <w:pgSz w:w="11906" w:h="16838"/>
      <w:pgMar w:top="567" w:right="83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A3154"/>
    <w:multiLevelType w:val="hybridMultilevel"/>
    <w:tmpl w:val="A9A8437E"/>
    <w:lvl w:ilvl="0" w:tplc="D92E71C8">
      <w:numFmt w:val="bullet"/>
      <w:lvlText w:val="-"/>
      <w:lvlJc w:val="left"/>
      <w:pPr>
        <w:ind w:left="405" w:hanging="360"/>
      </w:pPr>
      <w:rPr>
        <w:rFonts w:ascii="Arial" w:eastAsia="Times New Roman" w:hAnsi="Arial" w:cs="Arial" w:hint="default"/>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46"/>
    <w:rsid w:val="000C43F2"/>
    <w:rsid w:val="000D6A88"/>
    <w:rsid w:val="000F09D5"/>
    <w:rsid w:val="004C70E9"/>
    <w:rsid w:val="005C6F38"/>
    <w:rsid w:val="00686F6F"/>
    <w:rsid w:val="008B5BCE"/>
    <w:rsid w:val="0090469F"/>
    <w:rsid w:val="00A071A8"/>
    <w:rsid w:val="00A22FDF"/>
    <w:rsid w:val="00B40B38"/>
    <w:rsid w:val="00BB2BE0"/>
    <w:rsid w:val="00C80046"/>
    <w:rsid w:val="00CE0F8A"/>
    <w:rsid w:val="00D40909"/>
    <w:rsid w:val="00D57F57"/>
    <w:rsid w:val="00D67A59"/>
    <w:rsid w:val="00DA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8C89F-4A75-474B-AD72-50C069C9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8A"/>
    <w:pPr>
      <w:spacing w:after="200" w:line="276" w:lineRule="auto"/>
    </w:pPr>
    <w:rPr>
      <w:rFonts w:ascii="Calibri" w:eastAsia="Times New Roman" w:hAnsi="Calibri" w:cs="Times New Roman"/>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E0F8A"/>
    <w:pPr>
      <w:ind w:left="720"/>
      <w:contextualSpacing/>
    </w:pPr>
  </w:style>
  <w:style w:type="character" w:customStyle="1" w:styleId="Bodytext3">
    <w:name w:val="Body text (3)_"/>
    <w:link w:val="Bodytext31"/>
    <w:uiPriority w:val="99"/>
    <w:locked/>
    <w:rsid w:val="00CE0F8A"/>
    <w:rPr>
      <w:rFonts w:ascii="Segoe UI" w:hAnsi="Segoe UI" w:cs="Segoe UI"/>
      <w:b/>
      <w:bCs/>
      <w:sz w:val="28"/>
      <w:szCs w:val="28"/>
      <w:shd w:val="clear" w:color="auto" w:fill="FFFFFF"/>
    </w:rPr>
  </w:style>
  <w:style w:type="paragraph" w:customStyle="1" w:styleId="Bodytext31">
    <w:name w:val="Body text (3)1"/>
    <w:basedOn w:val="Normal"/>
    <w:link w:val="Bodytext3"/>
    <w:uiPriority w:val="99"/>
    <w:rsid w:val="00CE0F8A"/>
    <w:pPr>
      <w:widowControl w:val="0"/>
      <w:shd w:val="clear" w:color="auto" w:fill="FFFFFF"/>
      <w:spacing w:after="180" w:line="320" w:lineRule="exact"/>
      <w:ind w:hanging="360"/>
    </w:pPr>
    <w:rPr>
      <w:rFonts w:ascii="Segoe UI" w:eastAsiaTheme="minorHAnsi" w:hAnsi="Segoe UI" w:cs="Segoe UI"/>
      <w:b/>
      <w:bCs/>
      <w:sz w:val="28"/>
      <w:szCs w:val="28"/>
      <w:lang w:val="en-US" w:eastAsia="en-US"/>
    </w:rPr>
  </w:style>
  <w:style w:type="paragraph" w:styleId="Titlu">
    <w:name w:val="Title"/>
    <w:basedOn w:val="Normal"/>
    <w:next w:val="Normal"/>
    <w:link w:val="TitluCaracter"/>
    <w:uiPriority w:val="10"/>
    <w:qFormat/>
    <w:rsid w:val="000F09D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uCaracter">
    <w:name w:val="Titlu Caracter"/>
    <w:basedOn w:val="Fontdeparagrafimplicit"/>
    <w:link w:val="Titlu"/>
    <w:uiPriority w:val="10"/>
    <w:rsid w:val="000F09D5"/>
    <w:rPr>
      <w:rFonts w:asciiTheme="majorHAnsi" w:eastAsiaTheme="majorEastAsia" w:hAnsiTheme="majorHAnsi" w:cstheme="majorBidi"/>
      <w:color w:val="323E4F" w:themeColor="text2" w:themeShade="BF"/>
      <w:spacing w:val="5"/>
      <w:kern w:val="28"/>
      <w:sz w:val="52"/>
      <w:szCs w:val="52"/>
      <w:lang w:val="ro-RO"/>
    </w:rPr>
  </w:style>
  <w:style w:type="paragraph" w:styleId="Frspaiere">
    <w:name w:val="No Spacing"/>
    <w:uiPriority w:val="1"/>
    <w:qFormat/>
    <w:rsid w:val="000F09D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1748</Words>
  <Characters>9970</Characters>
  <Application>Microsoft Office Word</Application>
  <DocSecurity>0</DocSecurity>
  <Lines>83</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ADISIGD</dc:creator>
  <cp:keywords/>
  <dc:description/>
  <cp:lastModifiedBy>Cont Microsoft</cp:lastModifiedBy>
  <cp:revision>4</cp:revision>
  <dcterms:created xsi:type="dcterms:W3CDTF">2021-04-15T11:39:00Z</dcterms:created>
  <dcterms:modified xsi:type="dcterms:W3CDTF">2021-04-26T09:26:00Z</dcterms:modified>
</cp:coreProperties>
</file>