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04295E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NR.16</w:t>
      </w:r>
      <w:r w:rsidR="0099120E">
        <w:rPr>
          <w:b/>
          <w:sz w:val="28"/>
          <w:u w:val="single"/>
          <w:lang w:val="ro-RO"/>
        </w:rPr>
        <w:t>/</w:t>
      </w:r>
      <w:r w:rsidR="00A4168E"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04295E">
        <w:rPr>
          <w:b/>
          <w:sz w:val="28"/>
          <w:u w:val="single"/>
          <w:lang w:val="ro-RO"/>
        </w:rPr>
        <w:t>19.02</w:t>
      </w:r>
      <w:r w:rsidR="00A4168E">
        <w:rPr>
          <w:b/>
          <w:sz w:val="28"/>
          <w:u w:val="single"/>
          <w:lang w:val="ro-RO"/>
        </w:rPr>
        <w:t>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04295E">
        <w:rPr>
          <w:b/>
          <w:sz w:val="28"/>
          <w:lang w:val="ro-RO"/>
        </w:rPr>
        <w:t>. STOIA MARIN TEODOR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04295E">
      <w:pPr>
        <w:rPr>
          <w:sz w:val="28"/>
          <w:lang w:val="ro-RO"/>
        </w:rPr>
      </w:pPr>
      <w:r>
        <w:rPr>
          <w:sz w:val="28"/>
          <w:lang w:val="ro-RO"/>
        </w:rPr>
        <w:t xml:space="preserve">    STOIA MARIN TEODOR</w:t>
      </w:r>
      <w:r w:rsidR="00A4168E">
        <w:rPr>
          <w:sz w:val="28"/>
          <w:lang w:val="ro-RO"/>
        </w:rPr>
        <w:t xml:space="preserve">   </w:t>
      </w:r>
      <w:r w:rsidR="00E4381B">
        <w:rPr>
          <w:sz w:val="28"/>
          <w:lang w:val="ro-RO"/>
        </w:rPr>
        <w:t xml:space="preserve">         </w:t>
      </w:r>
      <w:r w:rsidR="004B3D1E">
        <w:rPr>
          <w:sz w:val="28"/>
          <w:lang w:val="ro-RO"/>
        </w:rPr>
        <w:t xml:space="preserve">   </w:t>
      </w:r>
      <w:r w:rsidR="0099120E">
        <w:rPr>
          <w:sz w:val="28"/>
          <w:lang w:val="ro-RO"/>
        </w:rPr>
        <w:t xml:space="preserve">  </w:t>
      </w:r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537580">
        <w:rPr>
          <w:sz w:val="28"/>
          <w:lang w:val="en-US"/>
        </w:rPr>
        <w:t xml:space="preserve"> GENERAL AL COMUNEI</w:t>
      </w:r>
      <w:r w:rsidR="00F96A14">
        <w:rPr>
          <w:sz w:val="28"/>
          <w:lang w:val="ro-RO"/>
        </w:rPr>
        <w:tab/>
        <w:t xml:space="preserve">                        </w:t>
      </w:r>
      <w:r w:rsidR="00F96A14">
        <w:rPr>
          <w:sz w:val="28"/>
          <w:lang w:val="en-US"/>
        </w:rPr>
        <w:t xml:space="preserve">                     </w:t>
      </w:r>
      <w:r w:rsidR="00A4168E">
        <w:rPr>
          <w:sz w:val="28"/>
          <w:lang w:val="en-US"/>
        </w:rPr>
        <w:t xml:space="preserve">                       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            </w:t>
      </w:r>
      <w:bookmarkStart w:id="0" w:name="_GoBack"/>
      <w:bookmarkEnd w:id="0"/>
      <w:r>
        <w:rPr>
          <w:sz w:val="28"/>
          <w:lang w:val="en-US"/>
        </w:rPr>
        <w:t xml:space="preserve">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95E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99120E"/>
    <w:rsid w:val="00A4168E"/>
    <w:rsid w:val="00C06150"/>
    <w:rsid w:val="00CE7111"/>
    <w:rsid w:val="00D36701"/>
    <w:rsid w:val="00D73FB3"/>
    <w:rsid w:val="00D875DE"/>
    <w:rsid w:val="00E35E7C"/>
    <w:rsid w:val="00E4381B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9CF3FB0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2020-02-28T09:57:00Z</cp:lastPrinted>
  <dcterms:created xsi:type="dcterms:W3CDTF">2020-02-28T09:57:00Z</dcterms:created>
  <dcterms:modified xsi:type="dcterms:W3CDTF">2020-02-28T09:57:00Z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